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5B0543" w:rsidTr="00355A41">
        <w:tc>
          <w:tcPr>
            <w:tcW w:w="4819" w:type="dxa"/>
            <w:hideMark/>
          </w:tcPr>
          <w:p w:rsidR="005B0543" w:rsidRDefault="005B054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2</w:t>
            </w:r>
          </w:p>
          <w:p w:rsidR="005B0543" w:rsidRDefault="005B054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 w:rsidR="00355A41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Совета</w:t>
            </w:r>
          </w:p>
          <w:p w:rsidR="005B0543" w:rsidRDefault="005B0543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Кореновского городского поселения Кореновского района</w:t>
            </w:r>
          </w:p>
          <w:p w:rsidR="005B0543" w:rsidRDefault="005B0543" w:rsidP="00355A41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="00355A4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25 февраля 2015 года № 61</w:t>
            </w:r>
          </w:p>
        </w:tc>
      </w:tr>
    </w:tbl>
    <w:p w:rsidR="00355A41" w:rsidRDefault="00355A41" w:rsidP="005B054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5A41" w:rsidRDefault="00355A41" w:rsidP="005B054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5A41" w:rsidRDefault="00355A41" w:rsidP="005B0543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0543" w:rsidRDefault="005B0543" w:rsidP="005B0543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Уважаемые коллеги, уважаемые жители Кореновского городского поселения Кореновского района!</w:t>
      </w:r>
    </w:p>
    <w:p w:rsidR="005B0543" w:rsidRDefault="005B0543" w:rsidP="005B05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Разрешите поприветствовать всех участников Открытой 7-ой сессии Совета Кореновского городского поселения Кореновского района и поблагодарить всех за участие в сегодняшнем мероприятии. Сегодня, по уже сложившейся традиции, мы пригласили вас на ежегодный отчет о проделанной работе в 2014 году, что, согласно уставной деятельности, является функциональной обязанностью председателя.</w:t>
      </w:r>
    </w:p>
    <w:p w:rsidR="005B0543" w:rsidRDefault="005B0543" w:rsidP="005B054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Представительным органом местного самоуправления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Кореновском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городском поселении Кореновского района является Совет Кореновского городского поселения Кореновского района, 14 сентября 2014 года прошли выборы депутатов уже третьего созыва.</w:t>
      </w:r>
    </w:p>
    <w:p w:rsidR="005B0543" w:rsidRDefault="005B0543" w:rsidP="005B05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Замещалось тридцать пять депутатских мандатов, по семи образованным избирательным округам.</w:t>
      </w:r>
    </w:p>
    <w:p w:rsidR="005B0543" w:rsidRDefault="005B0543" w:rsidP="005B05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Кореновская своим решением признала выборы состоявшимися и действительными. Избранные кандидаты  16 сентября 2014 года были зарегистрированы. Каждому из них были вручены удостоверения об избрании.</w:t>
      </w:r>
    </w:p>
    <w:p w:rsidR="005B0543" w:rsidRDefault="005B0543" w:rsidP="005B05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Состав депутатского корпуса третьего созыва  - 35 депутатов,                  16 депутатов входит в состав Совета молодых депутатов муниципального образования  Кореновский район,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19 - избирались депутатами на третий созыв. Заместителем председателя является Колесникова Элла Ильинична. Также </w:t>
      </w:r>
      <w:r>
        <w:rPr>
          <w:rFonts w:ascii="Times New Roman" w:hAnsi="Times New Roman" w:cs="Times New Roman"/>
          <w:sz w:val="28"/>
          <w:szCs w:val="28"/>
        </w:rPr>
        <w:t xml:space="preserve">изменились составы постоянных депутатских комиссий Совета. </w:t>
      </w:r>
      <w:r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  <w:t>В соответствии с Регламентом в Совете Кореновского городского поселения Кореновского района утвержденных постоянных депутатских комиссий по-прежнему 5.</w:t>
      </w:r>
    </w:p>
    <w:p w:rsidR="005B0543" w:rsidRDefault="005B0543" w:rsidP="005B05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На первом заседании Совета третьего созыва зарегистрирована депутатская фракция партии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ЕДИНАЯ РОССИЯ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 Совете Кореновского городского поселения Кореновского района, в состав которой входят 33 депутата Совета, из них 32 являются членами всероссийской политической партии 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ЕДИНАЯ РОССИЯ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». Возглавляет  депутатскую фракцию председатель Совета, заместителем руководителя фракции является Колесникова Элла Ильинична.</w:t>
      </w:r>
    </w:p>
    <w:p w:rsidR="005B0543" w:rsidRDefault="005B0543" w:rsidP="005B05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x-none" w:eastAsia="zh-CN"/>
        </w:rPr>
        <w:t>Одн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x-none" w:eastAsia="zh-CN"/>
        </w:rPr>
        <w:t xml:space="preserve">из основных функций представительного органа местного самоуправления, закрепленных  Федеральным законом от 06 февраля 2003 года №   131-ФЗ «Об общих принципах организации местного самоуправления в Российской Федерации» - осуществлять нормотворчество в соответствии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x-none" w:eastAsia="zh-CN"/>
        </w:rPr>
        <w:lastRenderedPageBreak/>
        <w:t xml:space="preserve">с полномочиями, прописанными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в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x-none" w:eastAsia="zh-CN"/>
        </w:rPr>
        <w:t>федеральном и региональном законодательствах, а также в муниципальной  нормативно-правовой базе.</w:t>
      </w:r>
    </w:p>
    <w:p w:rsidR="005B0543" w:rsidRDefault="005B0543" w:rsidP="005B05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За  2014 год проведено 13 сессий Совета, из них 5 третьего созыва,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также при подготовке к сессиям прошло 11 совместных заседаний постоянных депутатских комиссий,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всего принято 99 решений, из них 52 решения носят нормативно-правовой характер.  </w:t>
      </w:r>
      <w:r>
        <w:rPr>
          <w:rFonts w:ascii="Times New Roman" w:hAnsi="Times New Roman" w:cs="Times New Roman"/>
          <w:sz w:val="28"/>
          <w:szCs w:val="28"/>
        </w:rPr>
        <w:t>Все решения предварительно обсуждались на совместных заседаниях постоянных депутатских комиссий. Я считаю, что это хорошая практика -  предварительно рассматривать вопросы совместно с представителями местной администрации. Это позволяет еще до сессии Совета депутатов обсудить вопросы, урегулировать разногласия, если таковые возникают, получить разъяснения разработчиков вносимых проектов решений.</w:t>
      </w:r>
    </w:p>
    <w:p w:rsidR="005B0543" w:rsidRDefault="005B0543" w:rsidP="005B05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проекты решений и сами решения Совета депутатов направлялись в прокуратуру. Эта процедура позволяет выявить противоречие проектов действующему законодательству и внести необходимые изменения. </w:t>
      </w:r>
    </w:p>
    <w:p w:rsidR="005B0543" w:rsidRDefault="005B0543" w:rsidP="005B05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поступивших отрицательных заключений, проекты нормативно-правовых актов дорабатывались и выносились на рассмотрение с учетом требований действующего законодательства. </w:t>
      </w:r>
    </w:p>
    <w:p w:rsidR="005B0543" w:rsidRDefault="005B0543" w:rsidP="005B05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Значительное место в работе занимало внесение изменений в ранее принятые решения, что было обусловлено изменениями федерального и регионального законодательства. Существенную роль в работе Совета занимала деятельность постоянных депутатских комиссий. Благодаря творческой работе председателей: Андрейчук Владимира Евгеньевича, Тарасовой Ирины Владимировны и Кондрацкой Людмилы Аркадьевны и уже в составе депутатского корпуса третьего созыва Богдан Александра Михайловича и Бурдун Евгения Евгеньевича обеспечивалась продуманная подготовка документов к рассмотрению на сессии.</w:t>
      </w:r>
    </w:p>
    <w:p w:rsidR="005B0543" w:rsidRDefault="005B0543" w:rsidP="005B0543">
      <w:pPr>
        <w:spacing w:after="0" w:line="240" w:lineRule="auto"/>
        <w:ind w:firstLine="708"/>
        <w:jc w:val="both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Безусловно, ключевыми вопросами, рассматриваемыми Советом, являются вопросы утверждения бюджета и отчета по его исполнению.</w:t>
      </w:r>
      <w:r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  <w:t xml:space="preserve"> В течение 2014 года Советом депутатов 10 раз вносились изменения в решение о бюджете, в результате чего доходная часть бюджета утверждена в сумме         392 млн. рублей, в том числе собственные доходы составили 199 млн. руб. </w:t>
      </w:r>
    </w:p>
    <w:p w:rsidR="005B0543" w:rsidRDefault="005B0543" w:rsidP="005B05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На заседаниях Совета депутаты поднимали вопросы, касающиеся экономики, бюджета, собственности, благоустройства, решения принимались с учетом мнений и заключений соответствующих комиссий.</w:t>
      </w:r>
    </w:p>
    <w:p w:rsidR="005B0543" w:rsidRDefault="005B0543" w:rsidP="005B054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активном участии постоянной депутатской комиссии по вопросам образования и культуры Совета и специалистов общего отдела администрации Кореновского городского поселения разработано Положение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присвоении звания «Почётный гражданин города Кореновска».</w:t>
      </w:r>
    </w:p>
    <w:p w:rsidR="005B0543" w:rsidRDefault="005B0543" w:rsidP="005B05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       Обязательной частью работы депутатов является работа с населением: это-рассмотрение жалоб и обращений граждан, участие в сходах, проведение встреч с избирателями.</w:t>
      </w:r>
    </w:p>
    <w:p w:rsidR="005B0543" w:rsidRDefault="005B0543" w:rsidP="005B054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Депутаты Совета Кореновского городского поселения - активно участвуют в мероприятиях, проводимых в поселении.</w:t>
      </w:r>
    </w:p>
    <w:p w:rsidR="005B0543" w:rsidRDefault="005B0543" w:rsidP="005B05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lastRenderedPageBreak/>
        <w:t>Главное - представительный орган нашего поселения в прошедшем году решал насущные проблемы жителей, определял нормы и правила, по которым живет поселение.</w:t>
      </w:r>
      <w:r>
        <w:rPr>
          <w:rFonts w:ascii="Times New Roman" w:hAnsi="Times New Roman" w:cs="Times New Roman"/>
          <w:color w:val="000000"/>
          <w:sz w:val="36"/>
          <w:szCs w:val="3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Надеюсь, что и впредь совместными усилиями нам удастся достойно представлять интересы наших жителей, качественно исполнять возложенные на нас полномочия и прикладывать все усилия для решения вопросов. </w:t>
      </w:r>
    </w:p>
    <w:p w:rsidR="005B0543" w:rsidRDefault="005B0543" w:rsidP="005B0543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</w:pPr>
      <w:r>
        <w:rPr>
          <w:rFonts w:ascii="Times New Roman" w:eastAsia="DejaVu Sans" w:hAnsi="Times New Roman" w:cs="Times New Roman"/>
          <w:kern w:val="2"/>
          <w:sz w:val="28"/>
          <w:szCs w:val="28"/>
          <w:lang w:eastAsia="hi-IN" w:bidi="hi-IN"/>
        </w:rPr>
        <w:t>Благодарю всех за внимание!</w:t>
      </w:r>
    </w:p>
    <w:p w:rsidR="005B0543" w:rsidRDefault="005B0543" w:rsidP="005B054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5B0543" w:rsidRDefault="005B0543" w:rsidP="005B0543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5B0543" w:rsidRDefault="005B0543" w:rsidP="005B054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zh-CN"/>
        </w:rPr>
        <w:t xml:space="preserve">        </w:t>
      </w:r>
    </w:p>
    <w:p w:rsidR="005B0543" w:rsidRDefault="005B0543" w:rsidP="005B0543">
      <w:pPr>
        <w:tabs>
          <w:tab w:val="left" w:pos="29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lang w:eastAsia="zh-CN"/>
        </w:rPr>
      </w:pPr>
    </w:p>
    <w:p w:rsidR="005B0543" w:rsidRDefault="005B0543" w:rsidP="005B054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</w:p>
    <w:p w:rsidR="005B0543" w:rsidRDefault="005B0543" w:rsidP="005B054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9447D" w:rsidRDefault="0069447D"/>
    <w:sectPr w:rsidR="0069447D" w:rsidSect="000D195D">
      <w:headerReference w:type="default" r:id="rId7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735" w:rsidRDefault="00884735" w:rsidP="000D195D">
      <w:pPr>
        <w:spacing w:after="0" w:line="240" w:lineRule="auto"/>
      </w:pPr>
      <w:r>
        <w:separator/>
      </w:r>
    </w:p>
  </w:endnote>
  <w:endnote w:type="continuationSeparator" w:id="0">
    <w:p w:rsidR="00884735" w:rsidRDefault="00884735" w:rsidP="000D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735" w:rsidRDefault="00884735" w:rsidP="000D195D">
      <w:pPr>
        <w:spacing w:after="0" w:line="240" w:lineRule="auto"/>
      </w:pPr>
      <w:r>
        <w:separator/>
      </w:r>
    </w:p>
  </w:footnote>
  <w:footnote w:type="continuationSeparator" w:id="0">
    <w:p w:rsidR="00884735" w:rsidRDefault="00884735" w:rsidP="000D19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9241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D195D" w:rsidRPr="000D195D" w:rsidRDefault="000D195D" w:rsidP="000D195D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D195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D195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D195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55A4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0D195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387"/>
    <w:rsid w:val="000D195D"/>
    <w:rsid w:val="001F4A3D"/>
    <w:rsid w:val="00355A41"/>
    <w:rsid w:val="005B0543"/>
    <w:rsid w:val="00674E1A"/>
    <w:rsid w:val="0069447D"/>
    <w:rsid w:val="00884735"/>
    <w:rsid w:val="00957490"/>
    <w:rsid w:val="009E4E13"/>
    <w:rsid w:val="00B41387"/>
    <w:rsid w:val="00E2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5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D1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195D"/>
  </w:style>
  <w:style w:type="paragraph" w:styleId="a6">
    <w:name w:val="footer"/>
    <w:basedOn w:val="a"/>
    <w:link w:val="a7"/>
    <w:uiPriority w:val="99"/>
    <w:unhideWhenUsed/>
    <w:rsid w:val="000D1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19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5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D1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195D"/>
  </w:style>
  <w:style w:type="paragraph" w:styleId="a6">
    <w:name w:val="footer"/>
    <w:basedOn w:val="a"/>
    <w:link w:val="a7"/>
    <w:uiPriority w:val="99"/>
    <w:unhideWhenUsed/>
    <w:rsid w:val="000D19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1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4</cp:revision>
  <dcterms:created xsi:type="dcterms:W3CDTF">2015-02-27T13:36:00Z</dcterms:created>
  <dcterms:modified xsi:type="dcterms:W3CDTF">2015-02-27T13:59:00Z</dcterms:modified>
</cp:coreProperties>
</file>